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18CE7"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lastRenderedPageBreak/>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w:t>
      </w:r>
      <w:r w:rsidRPr="00125051">
        <w:rPr>
          <w:rFonts w:ascii="Arial" w:eastAsia="Arial" w:hAnsi="Arial" w:cs="Arial"/>
          <w:sz w:val="20"/>
        </w:rPr>
        <w:lastRenderedPageBreak/>
        <w:t>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w:t>
      </w:r>
      <w:r w:rsidRPr="00125051">
        <w:rPr>
          <w:rFonts w:ascii="Arial" w:eastAsia="Arial" w:hAnsi="Arial" w:cs="Arial"/>
          <w:sz w:val="20"/>
        </w:rPr>
        <w:lastRenderedPageBreak/>
        <w:t xml:space="preserve">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lastRenderedPageBreak/>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rsidP="570ED2FD">
      <w:pPr>
        <w:widowControl w:val="0"/>
        <w:tabs>
          <w:tab w:val="left" w:pos="567"/>
          <w:tab w:val="left" w:pos="851"/>
          <w:tab w:val="left" w:pos="992"/>
          <w:tab w:val="left" w:pos="1134"/>
        </w:tabs>
        <w:spacing w:line="276" w:lineRule="auto"/>
        <w:jc w:val="both"/>
        <w:rPr>
          <w:rFonts w:ascii="Arial" w:eastAsia="Arial" w:hAnsi="Arial" w:cs="Arial"/>
          <w:sz w:val="20"/>
        </w:rPr>
      </w:pPr>
      <w:r w:rsidRPr="570ED2FD">
        <w:rPr>
          <w:rFonts w:ascii="Arial" w:eastAsia="Arial" w:hAnsi="Arial" w:cs="Arial"/>
          <w:sz w:val="20"/>
        </w:rPr>
        <w:t>7.3.1.</w:t>
      </w:r>
      <w:r>
        <w:tab/>
      </w:r>
      <w:r w:rsidRPr="570ED2FD">
        <w:rPr>
          <w:rFonts w:ascii="Arial" w:eastAsia="Arial" w:hAnsi="Arial" w:cs="Arial"/>
          <w:sz w:val="20"/>
        </w:rPr>
        <w:t>Tiekėjas privalo nemokamai pašalinti Paslaugų rezultato trūkumus. Jeigu nustatomi s</w:t>
      </w:r>
      <w:r w:rsidRPr="570ED2FD">
        <w:rPr>
          <w:rFonts w:ascii="Arial" w:hAnsi="Arial" w:cs="Arial"/>
          <w:sz w:val="20"/>
        </w:rPr>
        <w:t xml:space="preserve">u Paslaugomis susijusių prekių trūkumai, Tiekėjas privalo </w:t>
      </w:r>
      <w:r w:rsidRPr="570ED2FD">
        <w:rPr>
          <w:rFonts w:ascii="Arial" w:eastAsia="Arial" w:hAnsi="Arial" w:cs="Arial"/>
          <w:sz w:val="20"/>
        </w:rPr>
        <w:t xml:space="preserve">pašalinti </w:t>
      </w:r>
      <w:r w:rsidRPr="570ED2FD">
        <w:rPr>
          <w:rFonts w:ascii="Arial" w:hAnsi="Arial" w:cs="Arial"/>
          <w:sz w:val="20"/>
        </w:rPr>
        <w:t>jų</w:t>
      </w:r>
      <w:r w:rsidRPr="570ED2FD">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rsidP="570ED2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570ED2FD">
        <w:rPr>
          <w:rFonts w:ascii="Arial" w:eastAsia="Arial" w:hAnsi="Arial" w:cs="Arial"/>
          <w:sz w:val="20"/>
        </w:rPr>
        <w:t>7.3.2.</w:t>
      </w:r>
      <w:r>
        <w:tab/>
      </w:r>
      <w:r w:rsidRPr="570ED2FD">
        <w:rPr>
          <w:rFonts w:ascii="Arial" w:eastAsia="Arial" w:hAnsi="Arial" w:cs="Arial"/>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rsidP="570ED2FD">
      <w:pPr>
        <w:widowControl w:val="0"/>
        <w:tabs>
          <w:tab w:val="left" w:pos="567"/>
          <w:tab w:val="left" w:pos="851"/>
          <w:tab w:val="left" w:pos="992"/>
          <w:tab w:val="left" w:pos="1134"/>
        </w:tabs>
        <w:spacing w:line="276" w:lineRule="auto"/>
        <w:jc w:val="both"/>
        <w:rPr>
          <w:rFonts w:ascii="Arial" w:eastAsia="Arial" w:hAnsi="Arial" w:cs="Arial"/>
          <w:sz w:val="20"/>
        </w:rPr>
      </w:pPr>
      <w:r w:rsidRPr="570ED2FD">
        <w:rPr>
          <w:rFonts w:ascii="Arial" w:eastAsia="Arial" w:hAnsi="Arial" w:cs="Arial"/>
          <w:sz w:val="20"/>
        </w:rPr>
        <w:t>7.3.3.</w:t>
      </w:r>
      <w:r>
        <w:tab/>
      </w:r>
      <w:r w:rsidRPr="570ED2FD">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rsidP="570ED2FD">
      <w:pPr>
        <w:widowControl w:val="0"/>
        <w:tabs>
          <w:tab w:val="left" w:pos="567"/>
          <w:tab w:val="left" w:pos="851"/>
          <w:tab w:val="left" w:pos="992"/>
          <w:tab w:val="left" w:pos="1134"/>
        </w:tabs>
        <w:spacing w:line="276" w:lineRule="auto"/>
        <w:jc w:val="both"/>
        <w:rPr>
          <w:rFonts w:ascii="Arial" w:eastAsia="Arial" w:hAnsi="Arial" w:cs="Arial"/>
          <w:sz w:val="20"/>
        </w:rPr>
      </w:pPr>
      <w:r w:rsidRPr="570ED2FD">
        <w:rPr>
          <w:rFonts w:ascii="Arial" w:eastAsia="Arial" w:hAnsi="Arial" w:cs="Arial"/>
          <w:sz w:val="20"/>
        </w:rPr>
        <w:t>7.3.4.</w:t>
      </w:r>
      <w:r>
        <w:tab/>
      </w:r>
      <w:r w:rsidRPr="570ED2FD">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rsidP="570ED2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570ED2FD">
        <w:rPr>
          <w:rFonts w:ascii="Arial" w:eastAsia="Arial" w:hAnsi="Arial" w:cs="Arial"/>
          <w:sz w:val="20"/>
        </w:rPr>
        <w:t>7.3.5.</w:t>
      </w:r>
      <w:r>
        <w:tab/>
      </w:r>
      <w:r w:rsidRPr="570ED2FD">
        <w:rPr>
          <w:rFonts w:ascii="Arial" w:eastAsia="Arial" w:hAnsi="Arial" w:cs="Arial"/>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w:t>
      </w:r>
      <w:r w:rsidRPr="00125051">
        <w:rPr>
          <w:rFonts w:ascii="Arial" w:eastAsia="Arial" w:hAnsi="Arial" w:cs="Arial"/>
          <w:sz w:val="20"/>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 xml:space="preserve">kartu su draudimo bendrovės laidavimo draudimo raštu turi būti pateiktas ir pasirašytas draudimo liudijimas (polisas) bei </w:t>
      </w:r>
      <w:r w:rsidRPr="00125051">
        <w:rPr>
          <w:rFonts w:ascii="Arial" w:eastAsia="Cambria" w:hAnsi="Arial" w:cs="Arial"/>
          <w:sz w:val="20"/>
        </w:rPr>
        <w:lastRenderedPageBreak/>
        <w:t>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125051">
        <w:rPr>
          <w:rFonts w:ascii="Arial" w:eastAsia="Arial" w:hAnsi="Arial" w:cs="Arial"/>
          <w:sz w:val="20"/>
        </w:rPr>
        <w:lastRenderedPageBreak/>
        <w:t>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17.5. Atsakomybės apribojimai pagal Sutartį netaikomi, kai žala padaroma tyčia arba dėl didelio neatsargumo, padaroma neturtinė žala, sužalojama sveikata ar atimama gyvybė, taip pat kai padaroma žala (nuostoliai) </w:t>
      </w:r>
      <w:r w:rsidRPr="00125051">
        <w:rPr>
          <w:rFonts w:ascii="Arial" w:eastAsia="Arial" w:hAnsi="Arial" w:cs="Arial"/>
          <w:sz w:val="20"/>
        </w:rPr>
        <w:lastRenderedPageBreak/>
        <w:t>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lastRenderedPageBreak/>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125051">
        <w:rPr>
          <w:rFonts w:ascii="Arial" w:hAnsi="Arial" w:cs="Arial"/>
          <w:sz w:val="20"/>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lastRenderedPageBreak/>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125051">
        <w:rPr>
          <w:rFonts w:ascii="Arial" w:hAnsi="Arial" w:cs="Arial"/>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F770D"/>
    <w:rsid w:val="003F7E4C"/>
    <w:rsid w:val="006B538D"/>
    <w:rsid w:val="008D7F2A"/>
    <w:rsid w:val="00B36926"/>
    <w:rsid w:val="00B37B63"/>
    <w:rsid w:val="00B81ACD"/>
    <w:rsid w:val="00BB18F9"/>
    <w:rsid w:val="00C0313C"/>
    <w:rsid w:val="00DA2ADD"/>
    <w:rsid w:val="00DA4E0C"/>
    <w:rsid w:val="00E75326"/>
    <w:rsid w:val="10275F1F"/>
    <w:rsid w:val="336DBBDA"/>
    <w:rsid w:val="570ED2FD"/>
    <w:rsid w:val="7B8A2A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243701A5-FB36-406F-B587-E604B29FD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11078</Words>
  <Characters>80265</Characters>
  <Application>Microsoft Office Word</Application>
  <DocSecurity>0</DocSecurity>
  <Lines>668</Lines>
  <Paragraphs>182</Paragraphs>
  <ScaleCrop>false</ScaleCrop>
  <Company/>
  <LinksUpToDate>false</LinksUpToDate>
  <CharactersWithSpaces>91161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Rūta Pugžlienė</cp:lastModifiedBy>
  <cp:revision>14</cp:revision>
  <cp:lastPrinted>2017-06-29T23:42:00Z</cp:lastPrinted>
  <dcterms:created xsi:type="dcterms:W3CDTF">2025-05-02T05:47:00Z</dcterms:created>
  <dcterms:modified xsi:type="dcterms:W3CDTF">2025-12-08T13:39:00Z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ies>
</file>